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80812.xml.htm"/>
      <w:bookmarkStart w:id="1" w:name="kswkform4_17876808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Seseri Rudina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M&amp;T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BUFFALO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M&amp;T BANK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784"/>
        <w:gridCol w:w="440"/>
        <w:gridCol w:w="925"/>
        <w:gridCol w:w="1306"/>
        <w:gridCol w:w="981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623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241.045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3,648.963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81.963 shares credited through participation in a dividend reinvestment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Stephen T. Wilson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4006" TargetMode="External"/><Relationship Id="rId5" Type="http://schemas.openxmlformats.org/officeDocument/2006/relationships/hyperlink" Target="http://www.sec.gov/cgi-bin/browse-edgar?action=getcompany&amp;CIK=00000362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572</Words>
  <Characters>3127</Characters>
  <CharactersWithSpaces>3632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