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58623.xml.htm"/>
      <w:bookmarkStart w:id="1" w:name="kswkform4_17859586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Jacobs Jeremy M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M&amp;T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BUFFALO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M&amp;T BANK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589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an award of restricted stock units under the M&amp;T Bank Corporation 2019 Equity Incentive Compensation Plan for service on the M&amp;T Bank Corporation Board of Directors. Each restricted stock unit vests on the first anniversary of the grant and represents a contingent right to receive one share of M&amp;T Bank Corporation common stock upon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Stephen T. Wilson, Esq.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8652" TargetMode="External"/><Relationship Id="rId5" Type="http://schemas.openxmlformats.org/officeDocument/2006/relationships/hyperlink" Target="http://www.sec.gov/cgi-bin/browse-edgar?action=getcompany&amp;CIK=00000362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624</Words>
  <Characters>3363</Characters>
  <CharactersWithSpaces>3920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